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28" w:rsidRDefault="007F3624" w:rsidP="00B41128">
      <w:pPr>
        <w:autoSpaceDE w:val="0"/>
        <w:autoSpaceDN w:val="0"/>
        <w:adjustRightInd w:val="0"/>
        <w:spacing w:after="0" w:line="240" w:lineRule="auto"/>
        <w:rPr>
          <w:rFonts w:ascii="LiberationSerif" w:hAnsi="LiberationSerif" w:cs="LiberationSerif"/>
          <w:sz w:val="24"/>
          <w:szCs w:val="24"/>
        </w:rPr>
      </w:pPr>
      <w:bookmarkStart w:id="0" w:name="_GoBack"/>
      <w:bookmarkEnd w:id="0"/>
      <w:r>
        <w:rPr>
          <w:noProof/>
          <w:lang w:eastAsia="fr-FR"/>
        </w:rPr>
        <w:drawing>
          <wp:anchor distT="0" distB="0" distL="114300" distR="114300" simplePos="0" relativeHeight="251660288" behindDoc="0" locked="0" layoutInCell="1" allowOverlap="1" wp14:anchorId="7AA1363C" wp14:editId="15AA93FC">
            <wp:simplePos x="0" y="0"/>
            <wp:positionH relativeFrom="column">
              <wp:posOffset>3428365</wp:posOffset>
            </wp:positionH>
            <wp:positionV relativeFrom="paragraph">
              <wp:posOffset>86360</wp:posOffset>
            </wp:positionV>
            <wp:extent cx="2407920" cy="13931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7920" cy="13931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6DC07CC8" wp14:editId="0C7FE82A">
            <wp:simplePos x="0" y="0"/>
            <wp:positionH relativeFrom="margin">
              <wp:posOffset>1925955</wp:posOffset>
            </wp:positionH>
            <wp:positionV relativeFrom="margin">
              <wp:posOffset>83185</wp:posOffset>
            </wp:positionV>
            <wp:extent cx="1134110" cy="153035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5719"/>
                    <a:stretch/>
                  </pic:blipFill>
                  <pic:spPr bwMode="auto">
                    <a:xfrm>
                      <a:off x="0" y="0"/>
                      <a:ext cx="1134110" cy="153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21FA4F21" wp14:editId="1ABA5D7D">
            <wp:simplePos x="0" y="0"/>
            <wp:positionH relativeFrom="column">
              <wp:posOffset>-151765</wp:posOffset>
            </wp:positionH>
            <wp:positionV relativeFrom="paragraph">
              <wp:posOffset>11430</wp:posOffset>
            </wp:positionV>
            <wp:extent cx="2163445" cy="2206625"/>
            <wp:effectExtent l="0" t="0" r="825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3445" cy="2206625"/>
                    </a:xfrm>
                    <a:prstGeom prst="rect">
                      <a:avLst/>
                    </a:prstGeom>
                  </pic:spPr>
                </pic:pic>
              </a:graphicData>
            </a:graphic>
            <wp14:sizeRelH relativeFrom="margin">
              <wp14:pctWidth>0</wp14:pctWidth>
            </wp14:sizeRelH>
            <wp14:sizeRelV relativeFrom="margin">
              <wp14:pctHeight>0</wp14:pctHeight>
            </wp14:sizeRelV>
          </wp:anchor>
        </w:drawing>
      </w: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p>
    <w:p w:rsidR="007F3624" w:rsidRDefault="007F3624" w:rsidP="00B41128">
      <w:pPr>
        <w:autoSpaceDE w:val="0"/>
        <w:autoSpaceDN w:val="0"/>
        <w:adjustRightInd w:val="0"/>
        <w:spacing w:after="0" w:line="240" w:lineRule="auto"/>
        <w:rPr>
          <w:rFonts w:ascii="LiberationSerif" w:hAnsi="LiberationSerif" w:cs="LiberationSerif"/>
          <w:sz w:val="24"/>
          <w:szCs w:val="24"/>
        </w:rPr>
      </w:pPr>
      <w:r>
        <w:rPr>
          <w:noProof/>
          <w:lang w:eastAsia="fr-FR"/>
        </w:rPr>
        <w:drawing>
          <wp:anchor distT="0" distB="0" distL="114300" distR="114300" simplePos="0" relativeHeight="251658240" behindDoc="0" locked="0" layoutInCell="1" allowOverlap="1" wp14:anchorId="7789861F" wp14:editId="71EB514A">
            <wp:simplePos x="0" y="0"/>
            <wp:positionH relativeFrom="margin">
              <wp:posOffset>1303020</wp:posOffset>
            </wp:positionH>
            <wp:positionV relativeFrom="margin">
              <wp:posOffset>1988185</wp:posOffset>
            </wp:positionV>
            <wp:extent cx="816610" cy="151130"/>
            <wp:effectExtent l="0" t="0" r="254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610" cy="151130"/>
                    </a:xfrm>
                    <a:prstGeom prst="rect">
                      <a:avLst/>
                    </a:prstGeom>
                  </pic:spPr>
                </pic:pic>
              </a:graphicData>
            </a:graphic>
            <wp14:sizeRelH relativeFrom="margin">
              <wp14:pctWidth>0</wp14:pctWidth>
            </wp14:sizeRelH>
            <wp14:sizeRelV relativeFrom="margin">
              <wp14:pctHeight>0</wp14:pctHeight>
            </wp14:sizeRelV>
          </wp:anchor>
        </w:drawing>
      </w:r>
    </w:p>
    <w:p w:rsidR="00B41128" w:rsidRPr="00DB5CB4" w:rsidRDefault="007F3624" w:rsidP="00DB5CB4">
      <w:pPr>
        <w:pStyle w:val="Paragraphedeliste"/>
        <w:numPr>
          <w:ilvl w:val="0"/>
          <w:numId w:val="1"/>
        </w:numPr>
        <w:spacing w:before="100" w:beforeAutospacing="1" w:after="100" w:afterAutospacing="1" w:line="240" w:lineRule="auto"/>
        <w:ind w:left="3969" w:right="283" w:firstLine="0"/>
        <w:jc w:val="center"/>
        <w:outlineLvl w:val="0"/>
        <w:rPr>
          <w:rFonts w:eastAsia="Times New Roman" w:cs="Times New Roman"/>
          <w:b/>
          <w:bCs/>
          <w:kern w:val="36"/>
          <w:sz w:val="40"/>
          <w:szCs w:val="48"/>
          <w:lang w:eastAsia="fr-FR"/>
        </w:rPr>
      </w:pPr>
      <w:r w:rsidRPr="00DB5CB4">
        <w:rPr>
          <w:rFonts w:eastAsia="Times New Roman" w:cs="Times New Roman"/>
          <w:b/>
          <w:bCs/>
          <w:kern w:val="36"/>
          <w:sz w:val="40"/>
          <w:szCs w:val="48"/>
          <w:lang w:eastAsia="fr-FR"/>
        </w:rPr>
        <w:t>L’ESSENTIEL EN 29 MN</w:t>
      </w:r>
      <w:r w:rsidR="00DB5CB4" w:rsidRPr="00DB5CB4">
        <w:rPr>
          <w:rFonts w:eastAsia="Times New Roman" w:cs="Times New Roman"/>
          <w:b/>
          <w:bCs/>
          <w:kern w:val="36"/>
          <w:sz w:val="40"/>
          <w:szCs w:val="48"/>
          <w:lang w:eastAsia="fr-FR"/>
        </w:rPr>
        <w:t xml:space="preserve"> - </w:t>
      </w:r>
      <w:r w:rsidR="00DB5CB4">
        <w:rPr>
          <w:rFonts w:eastAsia="Times New Roman" w:cs="Times New Roman"/>
          <w:b/>
          <w:bCs/>
          <w:kern w:val="36"/>
          <w:sz w:val="40"/>
          <w:szCs w:val="48"/>
          <w:lang w:eastAsia="fr-FR"/>
        </w:rPr>
        <w:t xml:space="preserve">      </w:t>
      </w:r>
      <w:r w:rsidR="00B41128" w:rsidRPr="00DB5CB4">
        <w:rPr>
          <w:rFonts w:eastAsia="Times New Roman" w:cs="Times New Roman"/>
          <w:b/>
          <w:bCs/>
          <w:kern w:val="36"/>
          <w:sz w:val="44"/>
          <w:szCs w:val="48"/>
          <w:lang w:eastAsia="fr-FR"/>
        </w:rPr>
        <w:t>LE LANGAGE DES ODEURS</w:t>
      </w:r>
    </w:p>
    <w:p w:rsidR="007F3624" w:rsidRDefault="007F3624" w:rsidP="00B41128">
      <w:pPr>
        <w:autoSpaceDE w:val="0"/>
        <w:autoSpaceDN w:val="0"/>
        <w:adjustRightInd w:val="0"/>
        <w:spacing w:after="0" w:line="240" w:lineRule="auto"/>
        <w:rPr>
          <w:b/>
          <w:i/>
          <w:sz w:val="28"/>
        </w:rPr>
      </w:pPr>
    </w:p>
    <w:p w:rsidR="00B41128" w:rsidRPr="007F3624" w:rsidRDefault="007F3624" w:rsidP="005030DD">
      <w:pPr>
        <w:autoSpaceDE w:val="0"/>
        <w:autoSpaceDN w:val="0"/>
        <w:adjustRightInd w:val="0"/>
        <w:spacing w:after="0" w:line="240" w:lineRule="auto"/>
        <w:jc w:val="center"/>
        <w:rPr>
          <w:rFonts w:ascii="LiberationSerif" w:hAnsi="LiberationSerif" w:cs="LiberationSerif"/>
          <w:b/>
          <w:i/>
          <w:sz w:val="28"/>
          <w:szCs w:val="24"/>
        </w:rPr>
      </w:pPr>
      <w:r w:rsidRPr="007F3624">
        <w:rPr>
          <w:b/>
          <w:i/>
          <w:sz w:val="28"/>
        </w:rPr>
        <w:t>Dans le cadre du cycle "L’essentiel en 29 minutes" est organisée une nouvelle conférence intitulée "</w:t>
      </w:r>
      <w:r w:rsidR="005030DD">
        <w:rPr>
          <w:b/>
          <w:i/>
          <w:sz w:val="28"/>
        </w:rPr>
        <w:t>LE LANGAGE DES ODEURS</w:t>
      </w:r>
      <w:r w:rsidRPr="007F3624">
        <w:rPr>
          <w:b/>
          <w:i/>
          <w:sz w:val="28"/>
        </w:rPr>
        <w:t xml:space="preserve">" et animée par </w:t>
      </w:r>
      <w:r w:rsidR="005030DD">
        <w:rPr>
          <w:b/>
          <w:i/>
          <w:sz w:val="28"/>
        </w:rPr>
        <w:t>Jean-Noël JAUBERT</w:t>
      </w:r>
      <w:r w:rsidRPr="007F3624">
        <w:rPr>
          <w:b/>
          <w:i/>
          <w:sz w:val="28"/>
        </w:rPr>
        <w:t xml:space="preserve">, </w:t>
      </w:r>
      <w:r w:rsidR="00657B6A">
        <w:rPr>
          <w:b/>
          <w:i/>
          <w:sz w:val="28"/>
        </w:rPr>
        <w:t xml:space="preserve">dont les recherches au CNRS ont abouti au « Champ des </w:t>
      </w:r>
      <w:r w:rsidR="00DB5CB4">
        <w:rPr>
          <w:b/>
          <w:i/>
          <w:sz w:val="28"/>
        </w:rPr>
        <w:t>O</w:t>
      </w:r>
      <w:r w:rsidR="00657B6A">
        <w:rPr>
          <w:b/>
          <w:i/>
          <w:sz w:val="28"/>
        </w:rPr>
        <w:t>deurs », référentiel devenu incontournable en analyse olfactive</w:t>
      </w:r>
      <w:r w:rsidRPr="007F3624">
        <w:rPr>
          <w:b/>
          <w:i/>
          <w:sz w:val="28"/>
        </w:rPr>
        <w:t>.</w:t>
      </w:r>
    </w:p>
    <w:p w:rsidR="00B41128" w:rsidRDefault="00B41128" w:rsidP="00B41128">
      <w:pPr>
        <w:autoSpaceDE w:val="0"/>
        <w:autoSpaceDN w:val="0"/>
        <w:adjustRightInd w:val="0"/>
        <w:spacing w:after="0" w:line="240" w:lineRule="auto"/>
        <w:rPr>
          <w:rFonts w:ascii="LiberationSerif" w:hAnsi="LiberationSerif" w:cs="LiberationSerif"/>
          <w:sz w:val="24"/>
          <w:szCs w:val="24"/>
        </w:rPr>
      </w:pPr>
    </w:p>
    <w:p w:rsidR="00DB5CB4" w:rsidRDefault="00DB5CB4" w:rsidP="00B41128">
      <w:pPr>
        <w:autoSpaceDE w:val="0"/>
        <w:autoSpaceDN w:val="0"/>
        <w:adjustRightInd w:val="0"/>
        <w:spacing w:after="0" w:line="240" w:lineRule="auto"/>
        <w:rPr>
          <w:rFonts w:ascii="LiberationSerif" w:hAnsi="LiberationSerif" w:cs="LiberationSerif"/>
          <w:sz w:val="24"/>
          <w:szCs w:val="24"/>
        </w:rPr>
      </w:pPr>
    </w:p>
    <w:p w:rsidR="009237A4" w:rsidRPr="00B41128" w:rsidRDefault="00B41128" w:rsidP="00B41128">
      <w:pPr>
        <w:autoSpaceDE w:val="0"/>
        <w:autoSpaceDN w:val="0"/>
        <w:adjustRightInd w:val="0"/>
        <w:spacing w:after="0" w:line="240" w:lineRule="auto"/>
        <w:jc w:val="both"/>
        <w:rPr>
          <w:rFonts w:cs="LiberationSerif"/>
          <w:sz w:val="28"/>
          <w:szCs w:val="24"/>
        </w:rPr>
      </w:pPr>
      <w:r w:rsidRPr="00B41128">
        <w:rPr>
          <w:rFonts w:cs="LiberationSerif"/>
          <w:sz w:val="28"/>
          <w:szCs w:val="24"/>
        </w:rPr>
        <w:t>Parée de mystères et de surnaturel, souvent considérée comme élitiste après avoir été méprisée, comme très bestiale, au 19</w:t>
      </w:r>
      <w:r w:rsidRPr="00657B6A">
        <w:rPr>
          <w:rFonts w:cs="LiberationSerif"/>
          <w:sz w:val="28"/>
          <w:szCs w:val="24"/>
          <w:vertAlign w:val="superscript"/>
        </w:rPr>
        <w:t>ème</w:t>
      </w:r>
      <w:r w:rsidRPr="00B41128">
        <w:rPr>
          <w:rFonts w:cs="LiberationSerif"/>
          <w:sz w:val="28"/>
          <w:szCs w:val="24"/>
        </w:rPr>
        <w:t xml:space="preserve"> siècle, l'olfaction n'en est pas moins un sens comme les autres ni plus ni moins. Longtemps écartée du rationnel, le monde scientifique a mis du temps à s'y intéresser. Heureusement, depuis une soixantaine d'années les choses ont bien évolué. Mais la culture du public n'a pas encore pu rattraper tout ce retard laissant encore la plus grande place à l'ésotérisme, la narration poétique ou les flashs marketing pour le "beau" et le ressenti pour le plus courant. Par rapport à des sens comme la vue ou l’ouïe, il y a quelque</w:t>
      </w:r>
      <w:r w:rsidR="00067A3A">
        <w:rPr>
          <w:rFonts w:cs="LiberationSerif"/>
          <w:sz w:val="28"/>
          <w:szCs w:val="24"/>
        </w:rPr>
        <w:t>s</w:t>
      </w:r>
      <w:r w:rsidRPr="00B41128">
        <w:rPr>
          <w:rFonts w:cs="LiberationSerif"/>
          <w:sz w:val="28"/>
          <w:szCs w:val="24"/>
        </w:rPr>
        <w:t xml:space="preserve"> millénaires de modes de communication à rattraper puisque nous en étions restés au seul volet des émotions, des associations certes encore couramment utilisées dans nos diverses communications sensorielles mais qui pèchent sérieusement par leur manque d'objectivité et ne facilitent pas une approche scientifique ou simplement rationnelle de la perception. Au hasard d'une recherche sur la relation structure-activité des molécules odorantes, nous avons eu la chance de mettre le doigt sur une sorte de petite "pierre de Rosette" des odeurs qui a permis de proposer un langage très simple, accessible à tous après une inévitable formation plus simple que celle vécue depuis notre plus tendre enfance, pour les autres sens.</w:t>
      </w:r>
    </w:p>
    <w:p w:rsidR="00B41128" w:rsidRPr="00B41128" w:rsidRDefault="00B41128">
      <w:pPr>
        <w:autoSpaceDE w:val="0"/>
        <w:autoSpaceDN w:val="0"/>
        <w:adjustRightInd w:val="0"/>
        <w:spacing w:after="0" w:line="240" w:lineRule="auto"/>
        <w:jc w:val="both"/>
        <w:rPr>
          <w:rFonts w:ascii="LiberationSerif" w:hAnsi="LiberationSerif" w:cs="LiberationSerif"/>
          <w:sz w:val="24"/>
          <w:szCs w:val="24"/>
        </w:rPr>
      </w:pPr>
    </w:p>
    <w:sectPr w:rsidR="00B41128" w:rsidRPr="00B41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95" w:rsidRDefault="00A70895" w:rsidP="00B41128">
      <w:pPr>
        <w:spacing w:after="0" w:line="240" w:lineRule="auto"/>
      </w:pPr>
      <w:r>
        <w:separator/>
      </w:r>
    </w:p>
  </w:endnote>
  <w:endnote w:type="continuationSeparator" w:id="0">
    <w:p w:rsidR="00A70895" w:rsidRDefault="00A70895" w:rsidP="00B4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95" w:rsidRDefault="00A70895" w:rsidP="00B41128">
      <w:pPr>
        <w:spacing w:after="0" w:line="240" w:lineRule="auto"/>
      </w:pPr>
      <w:r>
        <w:separator/>
      </w:r>
    </w:p>
  </w:footnote>
  <w:footnote w:type="continuationSeparator" w:id="0">
    <w:p w:rsidR="00A70895" w:rsidRDefault="00A70895" w:rsidP="00B41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0407"/>
    <w:multiLevelType w:val="hybridMultilevel"/>
    <w:tmpl w:val="BACCC480"/>
    <w:lvl w:ilvl="0" w:tplc="BE8EDEA4">
      <w:numFmt w:val="bullet"/>
      <w:lvlText w:val="-"/>
      <w:lvlJc w:val="left"/>
      <w:pPr>
        <w:ind w:left="4471" w:hanging="360"/>
      </w:pPr>
      <w:rPr>
        <w:rFonts w:ascii="Calibri" w:eastAsia="Times New Roman" w:hAnsi="Calibri" w:cs="Times New Roman" w:hint="default"/>
      </w:rPr>
    </w:lvl>
    <w:lvl w:ilvl="1" w:tplc="040C0003" w:tentative="1">
      <w:start w:val="1"/>
      <w:numFmt w:val="bullet"/>
      <w:lvlText w:val="o"/>
      <w:lvlJc w:val="left"/>
      <w:pPr>
        <w:ind w:left="5191" w:hanging="360"/>
      </w:pPr>
      <w:rPr>
        <w:rFonts w:ascii="Courier New" w:hAnsi="Courier New" w:cs="Courier New" w:hint="default"/>
      </w:rPr>
    </w:lvl>
    <w:lvl w:ilvl="2" w:tplc="040C0005" w:tentative="1">
      <w:start w:val="1"/>
      <w:numFmt w:val="bullet"/>
      <w:lvlText w:val=""/>
      <w:lvlJc w:val="left"/>
      <w:pPr>
        <w:ind w:left="5911" w:hanging="360"/>
      </w:pPr>
      <w:rPr>
        <w:rFonts w:ascii="Wingdings" w:hAnsi="Wingdings" w:hint="default"/>
      </w:rPr>
    </w:lvl>
    <w:lvl w:ilvl="3" w:tplc="040C0001" w:tentative="1">
      <w:start w:val="1"/>
      <w:numFmt w:val="bullet"/>
      <w:lvlText w:val=""/>
      <w:lvlJc w:val="left"/>
      <w:pPr>
        <w:ind w:left="6631" w:hanging="360"/>
      </w:pPr>
      <w:rPr>
        <w:rFonts w:ascii="Symbol" w:hAnsi="Symbol" w:hint="default"/>
      </w:rPr>
    </w:lvl>
    <w:lvl w:ilvl="4" w:tplc="040C0003" w:tentative="1">
      <w:start w:val="1"/>
      <w:numFmt w:val="bullet"/>
      <w:lvlText w:val="o"/>
      <w:lvlJc w:val="left"/>
      <w:pPr>
        <w:ind w:left="7351" w:hanging="360"/>
      </w:pPr>
      <w:rPr>
        <w:rFonts w:ascii="Courier New" w:hAnsi="Courier New" w:cs="Courier New" w:hint="default"/>
      </w:rPr>
    </w:lvl>
    <w:lvl w:ilvl="5" w:tplc="040C0005" w:tentative="1">
      <w:start w:val="1"/>
      <w:numFmt w:val="bullet"/>
      <w:lvlText w:val=""/>
      <w:lvlJc w:val="left"/>
      <w:pPr>
        <w:ind w:left="8071" w:hanging="360"/>
      </w:pPr>
      <w:rPr>
        <w:rFonts w:ascii="Wingdings" w:hAnsi="Wingdings" w:hint="default"/>
      </w:rPr>
    </w:lvl>
    <w:lvl w:ilvl="6" w:tplc="040C0001" w:tentative="1">
      <w:start w:val="1"/>
      <w:numFmt w:val="bullet"/>
      <w:lvlText w:val=""/>
      <w:lvlJc w:val="left"/>
      <w:pPr>
        <w:ind w:left="8791" w:hanging="360"/>
      </w:pPr>
      <w:rPr>
        <w:rFonts w:ascii="Symbol" w:hAnsi="Symbol" w:hint="default"/>
      </w:rPr>
    </w:lvl>
    <w:lvl w:ilvl="7" w:tplc="040C0003" w:tentative="1">
      <w:start w:val="1"/>
      <w:numFmt w:val="bullet"/>
      <w:lvlText w:val="o"/>
      <w:lvlJc w:val="left"/>
      <w:pPr>
        <w:ind w:left="9511" w:hanging="360"/>
      </w:pPr>
      <w:rPr>
        <w:rFonts w:ascii="Courier New" w:hAnsi="Courier New" w:cs="Courier New" w:hint="default"/>
      </w:rPr>
    </w:lvl>
    <w:lvl w:ilvl="8" w:tplc="040C0005" w:tentative="1">
      <w:start w:val="1"/>
      <w:numFmt w:val="bullet"/>
      <w:lvlText w:val=""/>
      <w:lvlJc w:val="left"/>
      <w:pPr>
        <w:ind w:left="102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28"/>
    <w:rsid w:val="00067A3A"/>
    <w:rsid w:val="000C7DC4"/>
    <w:rsid w:val="003A1CEF"/>
    <w:rsid w:val="005030DD"/>
    <w:rsid w:val="00657B6A"/>
    <w:rsid w:val="007415AA"/>
    <w:rsid w:val="007F3624"/>
    <w:rsid w:val="00835F94"/>
    <w:rsid w:val="00A70895"/>
    <w:rsid w:val="00B34C98"/>
    <w:rsid w:val="00B41128"/>
    <w:rsid w:val="00DB5CB4"/>
    <w:rsid w:val="00DE0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41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41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128"/>
    <w:rPr>
      <w:rFonts w:ascii="Tahoma" w:hAnsi="Tahoma" w:cs="Tahoma"/>
      <w:sz w:val="16"/>
      <w:szCs w:val="16"/>
    </w:rPr>
  </w:style>
  <w:style w:type="character" w:customStyle="1" w:styleId="Titre1Car">
    <w:name w:val="Titre 1 Car"/>
    <w:basedOn w:val="Policepardfaut"/>
    <w:link w:val="Titre1"/>
    <w:uiPriority w:val="9"/>
    <w:rsid w:val="00B41128"/>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B41128"/>
    <w:pPr>
      <w:tabs>
        <w:tab w:val="center" w:pos="4536"/>
        <w:tab w:val="right" w:pos="9072"/>
      </w:tabs>
      <w:spacing w:after="0" w:line="240" w:lineRule="auto"/>
    </w:pPr>
  </w:style>
  <w:style w:type="character" w:customStyle="1" w:styleId="En-tteCar">
    <w:name w:val="En-tête Car"/>
    <w:basedOn w:val="Policepardfaut"/>
    <w:link w:val="En-tte"/>
    <w:uiPriority w:val="99"/>
    <w:rsid w:val="00B41128"/>
  </w:style>
  <w:style w:type="paragraph" w:styleId="Pieddepage">
    <w:name w:val="footer"/>
    <w:basedOn w:val="Normal"/>
    <w:link w:val="PieddepageCar"/>
    <w:uiPriority w:val="99"/>
    <w:unhideWhenUsed/>
    <w:rsid w:val="00B41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128"/>
  </w:style>
  <w:style w:type="character" w:customStyle="1" w:styleId="Titre2Car">
    <w:name w:val="Titre 2 Car"/>
    <w:basedOn w:val="Policepardfaut"/>
    <w:link w:val="Titre2"/>
    <w:uiPriority w:val="9"/>
    <w:semiHidden/>
    <w:rsid w:val="00B411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411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5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41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41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1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128"/>
    <w:rPr>
      <w:rFonts w:ascii="Tahoma" w:hAnsi="Tahoma" w:cs="Tahoma"/>
      <w:sz w:val="16"/>
      <w:szCs w:val="16"/>
    </w:rPr>
  </w:style>
  <w:style w:type="character" w:customStyle="1" w:styleId="Titre1Car">
    <w:name w:val="Titre 1 Car"/>
    <w:basedOn w:val="Policepardfaut"/>
    <w:link w:val="Titre1"/>
    <w:uiPriority w:val="9"/>
    <w:rsid w:val="00B41128"/>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B41128"/>
    <w:pPr>
      <w:tabs>
        <w:tab w:val="center" w:pos="4536"/>
        <w:tab w:val="right" w:pos="9072"/>
      </w:tabs>
      <w:spacing w:after="0" w:line="240" w:lineRule="auto"/>
    </w:pPr>
  </w:style>
  <w:style w:type="character" w:customStyle="1" w:styleId="En-tteCar">
    <w:name w:val="En-tête Car"/>
    <w:basedOn w:val="Policepardfaut"/>
    <w:link w:val="En-tte"/>
    <w:uiPriority w:val="99"/>
    <w:rsid w:val="00B41128"/>
  </w:style>
  <w:style w:type="paragraph" w:styleId="Pieddepage">
    <w:name w:val="footer"/>
    <w:basedOn w:val="Normal"/>
    <w:link w:val="PieddepageCar"/>
    <w:uiPriority w:val="99"/>
    <w:unhideWhenUsed/>
    <w:rsid w:val="00B41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128"/>
  </w:style>
  <w:style w:type="character" w:customStyle="1" w:styleId="Titre2Car">
    <w:name w:val="Titre 2 Car"/>
    <w:basedOn w:val="Policepardfaut"/>
    <w:link w:val="Titre2"/>
    <w:uiPriority w:val="9"/>
    <w:semiHidden/>
    <w:rsid w:val="00B411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411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2771">
      <w:bodyDiv w:val="1"/>
      <w:marLeft w:val="0"/>
      <w:marRight w:val="0"/>
      <w:marTop w:val="0"/>
      <w:marBottom w:val="0"/>
      <w:divBdr>
        <w:top w:val="none" w:sz="0" w:space="0" w:color="auto"/>
        <w:left w:val="none" w:sz="0" w:space="0" w:color="auto"/>
        <w:bottom w:val="none" w:sz="0" w:space="0" w:color="auto"/>
        <w:right w:val="none" w:sz="0" w:space="0" w:color="auto"/>
      </w:divBdr>
    </w:div>
    <w:div w:id="1846700474">
      <w:bodyDiv w:val="1"/>
      <w:marLeft w:val="0"/>
      <w:marRight w:val="0"/>
      <w:marTop w:val="0"/>
      <w:marBottom w:val="0"/>
      <w:divBdr>
        <w:top w:val="none" w:sz="0" w:space="0" w:color="auto"/>
        <w:left w:val="none" w:sz="0" w:space="0" w:color="auto"/>
        <w:bottom w:val="none" w:sz="0" w:space="0" w:color="auto"/>
        <w:right w:val="none" w:sz="0" w:space="0" w:color="auto"/>
      </w:divBdr>
      <w:divsChild>
        <w:div w:id="51665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secretariat</cp:lastModifiedBy>
  <cp:revision>2</cp:revision>
  <dcterms:created xsi:type="dcterms:W3CDTF">2019-09-13T06:45:00Z</dcterms:created>
  <dcterms:modified xsi:type="dcterms:W3CDTF">2019-09-13T06:45:00Z</dcterms:modified>
</cp:coreProperties>
</file>